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2" w:rsidRPr="000B203E" w:rsidRDefault="00DB2150" w:rsidP="00EA0662">
      <w:pPr>
        <w:jc w:val="center"/>
        <w:rPr>
          <w:b/>
          <w:color w:val="943634" w:themeColor="accent2" w:themeShade="BF"/>
          <w:sz w:val="40"/>
          <w:szCs w:val="40"/>
          <w:lang w:val="lt-LT"/>
        </w:rPr>
      </w:pPr>
      <w:r w:rsidRPr="000B203E">
        <w:rPr>
          <w:b/>
          <w:color w:val="943634" w:themeColor="accent2" w:themeShade="BF"/>
          <w:sz w:val="40"/>
          <w:szCs w:val="40"/>
          <w:lang w:val="lt-LT"/>
        </w:rPr>
        <w:t xml:space="preserve">SOCIALINIS PROJEKTAS, MOKANTIS </w:t>
      </w:r>
      <w:r w:rsidR="002F3555" w:rsidRPr="000B203E">
        <w:rPr>
          <w:b/>
          <w:color w:val="943634" w:themeColor="accent2" w:themeShade="BF"/>
          <w:sz w:val="40"/>
          <w:szCs w:val="40"/>
          <w:lang w:val="lt-LT"/>
        </w:rPr>
        <w:t xml:space="preserve">VAIKUS </w:t>
      </w:r>
    </w:p>
    <w:p w:rsidR="00DB2150" w:rsidRPr="000B203E" w:rsidRDefault="00227111" w:rsidP="00EA0662">
      <w:pPr>
        <w:jc w:val="center"/>
        <w:rPr>
          <w:b/>
          <w:color w:val="943634" w:themeColor="accent2" w:themeShade="BF"/>
          <w:sz w:val="40"/>
          <w:szCs w:val="40"/>
          <w:lang w:val="lt-LT"/>
        </w:rPr>
      </w:pPr>
      <w:r w:rsidRPr="000B203E">
        <w:rPr>
          <w:b/>
          <w:color w:val="943634" w:themeColor="accent2" w:themeShade="BF"/>
          <w:sz w:val="40"/>
          <w:szCs w:val="40"/>
          <w:lang w:val="lt-LT"/>
        </w:rPr>
        <w:t>SIEKTI TIKSLŲ BEI PA</w:t>
      </w:r>
      <w:r w:rsidR="00DB2150" w:rsidRPr="000B203E">
        <w:rPr>
          <w:b/>
          <w:color w:val="943634" w:themeColor="accent2" w:themeShade="BF"/>
          <w:sz w:val="40"/>
          <w:szCs w:val="40"/>
          <w:lang w:val="lt-LT"/>
        </w:rPr>
        <w:t>DE</w:t>
      </w:r>
      <w:r w:rsidR="001C6610" w:rsidRPr="000B203E">
        <w:rPr>
          <w:b/>
          <w:color w:val="943634" w:themeColor="accent2" w:themeShade="BF"/>
          <w:sz w:val="40"/>
          <w:szCs w:val="40"/>
          <w:lang w:val="lt-LT"/>
        </w:rPr>
        <w:t>D</w:t>
      </w:r>
      <w:r w:rsidR="00DB2150" w:rsidRPr="000B203E">
        <w:rPr>
          <w:b/>
          <w:color w:val="943634" w:themeColor="accent2" w:themeShade="BF"/>
          <w:sz w:val="40"/>
          <w:szCs w:val="40"/>
          <w:lang w:val="lt-LT"/>
        </w:rPr>
        <w:t>ANTIS PILDYTIS SVAJONĖMS</w:t>
      </w:r>
    </w:p>
    <w:p w:rsidR="00DB2150" w:rsidRPr="00145392" w:rsidRDefault="00DB2150" w:rsidP="00F57836">
      <w:pPr>
        <w:rPr>
          <w:lang w:val="lt-LT"/>
        </w:rPr>
      </w:pPr>
    </w:p>
    <w:p w:rsidR="00145392" w:rsidRPr="00145392" w:rsidRDefault="00145392" w:rsidP="00145392">
      <w:pPr>
        <w:rPr>
          <w:b/>
          <w:bCs/>
          <w:lang w:val="lt-LT"/>
        </w:rPr>
      </w:pPr>
      <w:r w:rsidRPr="00145392">
        <w:rPr>
          <w:b/>
          <w:bCs/>
          <w:lang w:val="lt-LT"/>
        </w:rPr>
        <w:t>Apie projektą</w:t>
      </w:r>
    </w:p>
    <w:p w:rsidR="00DB2150" w:rsidRPr="00145392" w:rsidRDefault="00DB2150" w:rsidP="00F57836">
      <w:pPr>
        <w:ind w:firstLine="567"/>
        <w:rPr>
          <w:lang w:val="lt-LT"/>
        </w:rPr>
      </w:pPr>
      <w:r w:rsidRPr="00145392">
        <w:rPr>
          <w:lang w:val="lt-LT"/>
        </w:rPr>
        <w:t xml:space="preserve">VšĮ “Saugi pradžia” jau septintus metus vykdo </w:t>
      </w:r>
      <w:r w:rsidRPr="004B50CA">
        <w:rPr>
          <w:b/>
          <w:bCs/>
          <w:color w:val="800000"/>
          <w:lang w:val="lt-LT"/>
        </w:rPr>
        <w:t>socialinį projektą “Kalėdinės vaikų svajonės”.</w:t>
      </w:r>
      <w:r w:rsidRPr="004B50CA">
        <w:rPr>
          <w:color w:val="800000"/>
          <w:lang w:val="lt-LT"/>
        </w:rPr>
        <w:t xml:space="preserve"> </w:t>
      </w:r>
      <w:r w:rsidRPr="00145392">
        <w:rPr>
          <w:lang w:val="lt-LT"/>
        </w:rPr>
        <w:t xml:space="preserve">Tai projektas, kurio metu ir pildosi globos namuose gyvenančių vaikų svajonės, ir </w:t>
      </w:r>
      <w:r w:rsidRPr="00145392">
        <w:rPr>
          <w:b/>
          <w:bCs/>
          <w:lang w:val="lt-LT"/>
        </w:rPr>
        <w:t xml:space="preserve">padrąsinama siekti užsibrėžtų tikslų, </w:t>
      </w:r>
      <w:r w:rsidRPr="00145392">
        <w:rPr>
          <w:lang w:val="lt-LT"/>
        </w:rPr>
        <w:t xml:space="preserve">skatinamas </w:t>
      </w:r>
      <w:r w:rsidRPr="00145392">
        <w:rPr>
          <w:b/>
          <w:bCs/>
          <w:lang w:val="lt-LT"/>
        </w:rPr>
        <w:t>savarankiškumas</w:t>
      </w:r>
      <w:r w:rsidRPr="00145392">
        <w:rPr>
          <w:lang w:val="lt-LT"/>
        </w:rPr>
        <w:t xml:space="preserve">, </w:t>
      </w:r>
      <w:r w:rsidRPr="00145392">
        <w:rPr>
          <w:b/>
          <w:bCs/>
          <w:lang w:val="lt-LT"/>
        </w:rPr>
        <w:t>kūrybiškumas</w:t>
      </w:r>
      <w:r w:rsidRPr="00145392">
        <w:rPr>
          <w:lang w:val="lt-LT"/>
        </w:rPr>
        <w:t xml:space="preserve"> bei suvokimas, jog siekiant svajonių svarbiausia </w:t>
      </w:r>
      <w:r w:rsidRPr="00145392">
        <w:rPr>
          <w:b/>
          <w:bCs/>
          <w:lang w:val="lt-LT"/>
        </w:rPr>
        <w:t>pačiam įdėti pastangų, kad svajonės taptų realybe</w:t>
      </w:r>
      <w:r w:rsidRPr="00145392">
        <w:rPr>
          <w:lang w:val="lt-LT"/>
        </w:rPr>
        <w:t>. </w:t>
      </w:r>
    </w:p>
    <w:p w:rsidR="00DB2150" w:rsidRPr="00145392" w:rsidRDefault="00DB2150" w:rsidP="00F57836">
      <w:pPr>
        <w:ind w:firstLine="567"/>
        <w:rPr>
          <w:lang w:val="lt-LT"/>
        </w:rPr>
      </w:pPr>
    </w:p>
    <w:p w:rsidR="00DB2150" w:rsidRPr="00145392" w:rsidRDefault="00DB2150" w:rsidP="00F57836">
      <w:pPr>
        <w:ind w:firstLine="567"/>
        <w:rPr>
          <w:lang w:val="lt-LT"/>
        </w:rPr>
      </w:pPr>
      <w:r w:rsidRPr="00145392">
        <w:rPr>
          <w:lang w:val="lt-LT"/>
        </w:rPr>
        <w:t>Projekto metu globos namų ir dienos centrų vaikai piešia, lipdo, klijuoja, tapo ir visaip kitaip kuria kalėdinius atvirukus, kurių šiluma pasieks kiekvieną. Kitoje atviruko pusėje nurodomas autorius.</w:t>
      </w:r>
    </w:p>
    <w:p w:rsidR="00DB2150" w:rsidRPr="002F18C7" w:rsidRDefault="000A3751" w:rsidP="00F57836">
      <w:pPr>
        <w:ind w:firstLine="567"/>
        <w:rPr>
          <w:lang w:val="lt-LT"/>
        </w:rPr>
      </w:pPr>
      <w:r w:rsidRPr="000A3751">
        <w:rPr>
          <w:lang w:val="lt-LT"/>
        </w:rPr>
        <w:t>D</w:t>
      </w:r>
      <w:r w:rsidR="00B978A5" w:rsidRPr="000A3751">
        <w:rPr>
          <w:lang w:val="lt-LT"/>
        </w:rPr>
        <w:t xml:space="preserve">idžioji </w:t>
      </w:r>
      <w:r w:rsidR="008A0FD4" w:rsidRPr="000A3751">
        <w:rPr>
          <w:lang w:val="lt-LT"/>
        </w:rPr>
        <w:t xml:space="preserve">sumos </w:t>
      </w:r>
      <w:r w:rsidRPr="000A3751">
        <w:rPr>
          <w:lang w:val="lt-LT"/>
        </w:rPr>
        <w:t>dalis</w:t>
      </w:r>
      <w:r w:rsidR="00B978A5" w:rsidRPr="000A3751">
        <w:rPr>
          <w:lang w:val="lt-LT"/>
        </w:rPr>
        <w:t xml:space="preserve"> </w:t>
      </w:r>
      <w:r w:rsidR="00DB2150" w:rsidRPr="000A3751">
        <w:rPr>
          <w:lang w:val="lt-LT"/>
        </w:rPr>
        <w:t>už kiekvieną</w:t>
      </w:r>
      <w:r w:rsidR="00DB2150" w:rsidRPr="002F18C7">
        <w:rPr>
          <w:lang w:val="lt-LT"/>
        </w:rPr>
        <w:t xml:space="preserve"> atviruką skiriamas jo autoriui, kad už surinktus pinigus įgyvendintų savo svajonę. </w:t>
      </w:r>
    </w:p>
    <w:p w:rsidR="00DB2150" w:rsidRPr="002F18C7" w:rsidRDefault="00DB2150" w:rsidP="00F57836">
      <w:pPr>
        <w:ind w:firstLine="567"/>
        <w:rPr>
          <w:lang w:val="lt-LT"/>
        </w:rPr>
      </w:pPr>
      <w:r w:rsidRPr="002F18C7">
        <w:rPr>
          <w:lang w:val="lt-LT"/>
        </w:rPr>
        <w:t xml:space="preserve">Tinklapyje </w:t>
      </w:r>
      <w:hyperlink r:id="rId6" w:history="1">
        <w:r w:rsidRPr="002F18C7">
          <w:rPr>
            <w:rStyle w:val="Hyperlink"/>
            <w:lang w:val="lt-LT"/>
          </w:rPr>
          <w:t>www.saugipradzia.lt</w:t>
        </w:r>
      </w:hyperlink>
      <w:r w:rsidRPr="002F18C7">
        <w:rPr>
          <w:lang w:val="lt-LT"/>
        </w:rPr>
        <w:t xml:space="preserve"> bus patalpintos visų atvirukų kūrėjų svajonės, kurias galės išpildyti kiekvienas norintis.</w:t>
      </w:r>
    </w:p>
    <w:p w:rsidR="00DB2150" w:rsidRPr="002F18C7" w:rsidRDefault="00DB2150" w:rsidP="002F18C7">
      <w:pPr>
        <w:ind w:firstLine="567"/>
        <w:rPr>
          <w:rFonts w:asciiTheme="minorHAnsi" w:hAnsiTheme="minorHAnsi" w:cstheme="minorHAnsi"/>
          <w:lang w:val="lt-LT"/>
        </w:rPr>
      </w:pPr>
    </w:p>
    <w:p w:rsidR="002F18C7" w:rsidRPr="002F18C7" w:rsidRDefault="002F18C7" w:rsidP="002F18C7">
      <w:pPr>
        <w:ind w:firstLine="567"/>
        <w:rPr>
          <w:rFonts w:asciiTheme="minorHAnsi" w:eastAsia="Times New Roman" w:hAnsiTheme="minorHAnsi" w:cstheme="minorHAnsi"/>
          <w:lang w:val="lt-LT"/>
        </w:rPr>
      </w:pPr>
      <w:r w:rsidRPr="002F18C7">
        <w:rPr>
          <w:rFonts w:asciiTheme="minorHAnsi" w:eastAsia="Times New Roman" w:hAnsiTheme="minorHAnsi" w:cstheme="minorHAnsi"/>
          <w:lang w:val="lt-LT"/>
        </w:rPr>
        <w:t xml:space="preserve">"Vaikai jau laukė šio projekto ir nori jame dalyvauti. Ačiū už šią gražią idėją", - dalinasi nuotaikomis Lentvario vaikų globos namų </w:t>
      </w:r>
      <w:r w:rsidR="00474757">
        <w:rPr>
          <w:rFonts w:asciiTheme="minorHAnsi" w:eastAsia="Times New Roman" w:hAnsiTheme="minorHAnsi" w:cstheme="minorHAnsi"/>
          <w:lang w:val="lt-LT"/>
        </w:rPr>
        <w:t>dailės būrelio vadovė</w:t>
      </w:r>
      <w:r w:rsidRPr="002F18C7">
        <w:rPr>
          <w:rFonts w:asciiTheme="minorHAnsi" w:eastAsia="Times New Roman" w:hAnsiTheme="minorHAnsi" w:cstheme="minorHAnsi"/>
          <w:lang w:val="lt-LT"/>
        </w:rPr>
        <w:t>.</w:t>
      </w:r>
    </w:p>
    <w:p w:rsidR="002F18C7" w:rsidRDefault="002F18C7" w:rsidP="002F18C7">
      <w:pPr>
        <w:ind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lt-LT"/>
        </w:rPr>
        <w:t>Kiekvienais metai</w:t>
      </w:r>
      <w:r w:rsidR="00474757">
        <w:rPr>
          <w:rFonts w:asciiTheme="minorHAnsi" w:eastAsia="Times New Roman" w:hAnsiTheme="minorHAnsi" w:cstheme="minorHAnsi"/>
          <w:lang w:val="lt-LT"/>
        </w:rPr>
        <w:t>s</w:t>
      </w:r>
      <w:r>
        <w:rPr>
          <w:rFonts w:asciiTheme="minorHAnsi" w:eastAsia="Times New Roman" w:hAnsiTheme="minorHAnsi" w:cstheme="minorHAnsi"/>
          <w:lang w:val="lt-LT"/>
        </w:rPr>
        <w:t xml:space="preserve"> projekte dalyvauja globos namai, dienos </w:t>
      </w:r>
      <w:r w:rsidR="00474757">
        <w:rPr>
          <w:rFonts w:asciiTheme="minorHAnsi" w:eastAsia="Times New Roman" w:hAnsiTheme="minorHAnsi" w:cstheme="minorHAnsi"/>
          <w:lang w:val="lt-LT"/>
        </w:rPr>
        <w:t>centrai,</w:t>
      </w:r>
      <w:r>
        <w:rPr>
          <w:rFonts w:asciiTheme="minorHAnsi" w:eastAsia="Times New Roman" w:hAnsiTheme="minorHAnsi" w:cstheme="minorHAnsi"/>
          <w:lang w:val="lt-LT"/>
        </w:rPr>
        <w:t xml:space="preserve"> paramos centrai, socialinių paslaugų centrai iš visos Lietuvos. Kasmet kviečiame prisijungti vis naujų dalyvių. Šiemet prie mažųjų kūrėjų komando</w:t>
      </w:r>
      <w:r w:rsidR="00474757">
        <w:rPr>
          <w:rFonts w:asciiTheme="minorHAnsi" w:eastAsia="Times New Roman" w:hAnsiTheme="minorHAnsi" w:cstheme="minorHAnsi"/>
          <w:lang w:val="lt-LT"/>
        </w:rPr>
        <w:t>s</w:t>
      </w:r>
      <w:r>
        <w:rPr>
          <w:rFonts w:asciiTheme="minorHAnsi" w:eastAsia="Times New Roman" w:hAnsiTheme="minorHAnsi" w:cstheme="minorHAnsi"/>
          <w:lang w:val="lt-LT"/>
        </w:rPr>
        <w:t xml:space="preserve"> prisijungė Kauno ne</w:t>
      </w:r>
      <w:r w:rsidR="00800EBE">
        <w:rPr>
          <w:rFonts w:asciiTheme="minorHAnsi" w:eastAsia="Times New Roman" w:hAnsiTheme="minorHAnsi" w:cstheme="minorHAnsi"/>
          <w:lang w:val="lt-LT"/>
        </w:rPr>
        <w:t>įgaliojo jaunimo užimtumo centro lankytojai</w:t>
      </w:r>
      <w:r>
        <w:rPr>
          <w:rFonts w:asciiTheme="minorHAnsi" w:eastAsia="Times New Roman" w:hAnsiTheme="minorHAnsi" w:cstheme="minorHAnsi"/>
          <w:lang w:val="lt-LT"/>
        </w:rPr>
        <w:t>.</w:t>
      </w:r>
      <w:r w:rsidR="008945A6">
        <w:rPr>
          <w:rFonts w:asciiTheme="minorHAnsi" w:eastAsia="Times New Roman" w:hAnsiTheme="minorHAnsi" w:cstheme="minorHAnsi"/>
          <w:lang w:val="lt-LT"/>
        </w:rPr>
        <w:t xml:space="preserve"> Pastarieji teiravosi</w:t>
      </w:r>
      <w:r w:rsidR="00474757">
        <w:rPr>
          <w:rFonts w:asciiTheme="minorHAnsi" w:eastAsia="Times New Roman" w:hAnsiTheme="minorHAnsi" w:cstheme="minorHAnsi"/>
          <w:lang w:val="lt-LT"/>
        </w:rPr>
        <w:t>, ar</w:t>
      </w:r>
      <w:r w:rsidR="00800EBE">
        <w:rPr>
          <w:rFonts w:asciiTheme="minorHAnsi" w:eastAsia="Times New Roman" w:hAnsiTheme="minorHAnsi" w:cstheme="minorHAnsi"/>
          <w:lang w:val="lt-LT"/>
        </w:rPr>
        <w:t xml:space="preserve"> </w:t>
      </w:r>
      <w:r w:rsidR="00474757">
        <w:rPr>
          <w:rFonts w:asciiTheme="minorHAnsi" w:eastAsia="Times New Roman" w:hAnsiTheme="minorHAnsi" w:cstheme="minorHAnsi"/>
          <w:lang w:val="lt-LT"/>
        </w:rPr>
        <w:t xml:space="preserve">gali atlikti atvirukus įvairiomis grafikos technikomis, tad </w:t>
      </w:r>
      <w:r w:rsidR="00800EBE">
        <w:rPr>
          <w:rFonts w:asciiTheme="minorHAnsi" w:eastAsia="Times New Roman" w:hAnsiTheme="minorHAnsi" w:cstheme="minorHAnsi"/>
          <w:lang w:val="lt-LT"/>
        </w:rPr>
        <w:t xml:space="preserve">jau </w:t>
      </w:r>
      <w:r w:rsidR="00474757">
        <w:rPr>
          <w:rFonts w:asciiTheme="minorHAnsi" w:eastAsia="Times New Roman" w:hAnsiTheme="minorHAnsi" w:cstheme="minorHAnsi"/>
          <w:lang w:val="lt-LT"/>
        </w:rPr>
        <w:t>lauki</w:t>
      </w:r>
      <w:r w:rsidR="00800EBE">
        <w:rPr>
          <w:rFonts w:asciiTheme="minorHAnsi" w:eastAsia="Times New Roman" w:hAnsiTheme="minorHAnsi" w:cstheme="minorHAnsi"/>
          <w:lang w:val="lt-LT"/>
        </w:rPr>
        <w:t>a</w:t>
      </w:r>
      <w:r w:rsidR="00474757">
        <w:rPr>
          <w:rFonts w:asciiTheme="minorHAnsi" w:eastAsia="Times New Roman" w:hAnsiTheme="minorHAnsi" w:cstheme="minorHAnsi"/>
          <w:lang w:val="lt-LT"/>
        </w:rPr>
        <w:t xml:space="preserve">me </w:t>
      </w:r>
      <w:r w:rsidR="00800EBE">
        <w:rPr>
          <w:rFonts w:asciiTheme="minorHAnsi" w:eastAsia="Times New Roman" w:hAnsiTheme="minorHAnsi" w:cstheme="minorHAnsi"/>
          <w:lang w:val="lt-LT"/>
        </w:rPr>
        <w:t xml:space="preserve">jų </w:t>
      </w:r>
      <w:r w:rsidR="00474757">
        <w:rPr>
          <w:rFonts w:asciiTheme="minorHAnsi" w:eastAsia="Times New Roman" w:hAnsiTheme="minorHAnsi" w:cstheme="minorHAnsi"/>
          <w:lang w:val="lt-LT"/>
        </w:rPr>
        <w:t>netradicinių atvirukų</w:t>
      </w:r>
      <w:r w:rsidR="00474757">
        <w:rPr>
          <w:rFonts w:asciiTheme="minorHAnsi" w:eastAsia="Times New Roman" w:hAnsiTheme="minorHAnsi" w:cstheme="minorHAnsi"/>
        </w:rPr>
        <w:t>!</w:t>
      </w:r>
    </w:p>
    <w:p w:rsidR="00EA0662" w:rsidRDefault="00EA0662" w:rsidP="002F18C7">
      <w:pPr>
        <w:ind w:firstLine="567"/>
        <w:rPr>
          <w:rFonts w:asciiTheme="minorHAnsi" w:eastAsia="Times New Roman" w:hAnsiTheme="minorHAnsi" w:cstheme="minorHAnsi"/>
        </w:rPr>
      </w:pPr>
    </w:p>
    <w:p w:rsidR="00EA0662" w:rsidRPr="002F18C7" w:rsidRDefault="00EA0662" w:rsidP="002F18C7">
      <w:pPr>
        <w:ind w:firstLine="567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6A07788D" wp14:editId="3BA89755">
            <wp:extent cx="5909218" cy="4432099"/>
            <wp:effectExtent l="0" t="0" r="0" b="6985"/>
            <wp:docPr id="1" name="Picture 1" descr="\\192.168.1.101\austeja$\! PROJEKTAI Saugios pradzios\12 24 Kaledines vaiku svajones\2011\FOTO\Atviruku nuotraukos\Daug atviruku\DSCF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1\austeja$\! PROJEKTAI Saugios pradzios\12 24 Kaledines vaiku svajones\2011\FOTO\Atviruku nuotraukos\Daug atviruku\DSCF48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94" cy="44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A5" w:rsidRPr="000B203E" w:rsidRDefault="00B978A5" w:rsidP="008A0FD4">
      <w:pPr>
        <w:ind w:firstLine="567"/>
        <w:rPr>
          <w:color w:val="632423" w:themeColor="accent2" w:themeShade="80"/>
          <w:lang w:val="lt-LT"/>
        </w:rPr>
      </w:pPr>
    </w:p>
    <w:p w:rsidR="00F57836" w:rsidRPr="000B203E" w:rsidRDefault="00F57836" w:rsidP="00F57836">
      <w:pPr>
        <w:rPr>
          <w:b/>
          <w:bCs/>
          <w:color w:val="943634" w:themeColor="accent2" w:themeShade="BF"/>
          <w:sz w:val="32"/>
          <w:szCs w:val="32"/>
          <w:lang w:val="lt-LT"/>
        </w:rPr>
      </w:pPr>
      <w:r w:rsidRPr="000B203E">
        <w:rPr>
          <w:b/>
          <w:bCs/>
          <w:color w:val="943634" w:themeColor="accent2" w:themeShade="BF"/>
          <w:sz w:val="32"/>
          <w:szCs w:val="32"/>
          <w:lang w:val="lt-LT"/>
        </w:rPr>
        <w:t>Kaip prisidėti pri</w:t>
      </w:r>
      <w:r w:rsidR="00871C0E" w:rsidRPr="000B203E">
        <w:rPr>
          <w:b/>
          <w:bCs/>
          <w:color w:val="943634" w:themeColor="accent2" w:themeShade="BF"/>
          <w:sz w:val="32"/>
          <w:szCs w:val="32"/>
          <w:lang w:val="lt-LT"/>
        </w:rPr>
        <w:t>e šio projekt</w:t>
      </w:r>
      <w:r w:rsidRPr="000B203E">
        <w:rPr>
          <w:b/>
          <w:bCs/>
          <w:color w:val="943634" w:themeColor="accent2" w:themeShade="BF"/>
          <w:sz w:val="32"/>
          <w:szCs w:val="32"/>
          <w:lang w:val="lt-LT"/>
        </w:rPr>
        <w:t>o</w:t>
      </w:r>
    </w:p>
    <w:p w:rsidR="00DB2150" w:rsidRPr="00145392" w:rsidRDefault="00F57836" w:rsidP="00F57836">
      <w:pPr>
        <w:rPr>
          <w:bCs/>
          <w:lang w:val="lt-LT"/>
        </w:rPr>
      </w:pPr>
      <w:r w:rsidRPr="00145392">
        <w:rPr>
          <w:bCs/>
          <w:lang w:val="lt-LT"/>
        </w:rPr>
        <w:t>P</w:t>
      </w:r>
      <w:r w:rsidR="00871C0E" w:rsidRPr="00145392">
        <w:rPr>
          <w:bCs/>
          <w:lang w:val="lt-LT"/>
        </w:rPr>
        <w:t>asirinkite</w:t>
      </w:r>
      <w:r w:rsidR="00DB2150" w:rsidRPr="00145392">
        <w:rPr>
          <w:bCs/>
          <w:lang w:val="lt-LT"/>
        </w:rPr>
        <w:t xml:space="preserve"> labiausiai Jums tinkantį pasiūlymą: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Rankų darbo atvirukai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Rankų darbo atvirukai su įklija*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 xml:space="preserve">Rankų darbo atvirukai su voku 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 xml:space="preserve">Rankų darbo atvirukai su įklija* ir voku 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Spausdinti atvirukai pagal pasirinktą piešinį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Elektroninis atvirukas pagal pasirinktą piešinį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Kalendoriai su vaikų piešiniais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Dirbtuvėlės su globos namų auklėtiniais (atvirukų, žaisliukų, vokų, dekoracijų ir pan. gamyba)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Dirbtuvėlės su įstaigos darbuotojų vaikais (atvirukų, žaisliukų, vokų, dekoracijų ir pan. gamyba)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Kalėdinės eglutės puošima</w:t>
      </w:r>
      <w:r w:rsidR="005F0ACD" w:rsidRPr="00145392">
        <w:rPr>
          <w:lang w:val="lt-LT"/>
        </w:rPr>
        <w:t>s su vaikų kurtais žaisliukais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>Vokų gamyba ir dizainas</w:t>
      </w:r>
    </w:p>
    <w:p w:rsidR="00DB2150" w:rsidRPr="00145392" w:rsidRDefault="00DB2150" w:rsidP="00F57836">
      <w:pPr>
        <w:pStyle w:val="ListParagraph"/>
        <w:ind w:hanging="360"/>
        <w:rPr>
          <w:lang w:val="lt-LT"/>
        </w:rPr>
      </w:pPr>
      <w:r w:rsidRPr="00145392">
        <w:rPr>
          <w:rFonts w:ascii="Symbol" w:hAnsi="Symbol"/>
          <w:lang w:val="lt-LT"/>
        </w:rPr>
        <w:t></w:t>
      </w:r>
      <w:r w:rsidRPr="00145392">
        <w:rPr>
          <w:rFonts w:ascii="Times New Roman" w:hAnsi="Times New Roman" w:cs="Times New Roman"/>
          <w:sz w:val="14"/>
          <w:szCs w:val="14"/>
          <w:lang w:val="lt-LT"/>
        </w:rPr>
        <w:t xml:space="preserve">         </w:t>
      </w:r>
      <w:r w:rsidRPr="00145392">
        <w:rPr>
          <w:lang w:val="lt-LT"/>
        </w:rPr>
        <w:t xml:space="preserve">Pilnas paslaugos komplektas – nuo atvirukų sukūrimo iki išsiuntimo </w:t>
      </w:r>
    </w:p>
    <w:p w:rsidR="00D63BDC" w:rsidRPr="00145392" w:rsidRDefault="00D63BDC" w:rsidP="00D63BDC">
      <w:pPr>
        <w:rPr>
          <w:sz w:val="20"/>
          <w:szCs w:val="20"/>
          <w:lang w:val="lt-LT"/>
        </w:rPr>
      </w:pPr>
    </w:p>
    <w:p w:rsidR="00D63BDC" w:rsidRPr="00145392" w:rsidRDefault="00D63BDC" w:rsidP="00D63BDC">
      <w:pPr>
        <w:rPr>
          <w:sz w:val="20"/>
          <w:szCs w:val="20"/>
          <w:lang w:val="lt-LT"/>
        </w:rPr>
      </w:pPr>
      <w:r w:rsidRPr="00145392">
        <w:rPr>
          <w:sz w:val="20"/>
          <w:szCs w:val="20"/>
          <w:lang w:val="lt-LT"/>
        </w:rPr>
        <w:t>*- Įklija – tai jūsų sveikinimo tekstas, atspausdintas ant kalkinio popieriaus ir įdėtas į atviruko vidų.</w:t>
      </w:r>
    </w:p>
    <w:p w:rsidR="00145392" w:rsidRPr="00145392" w:rsidRDefault="00145392" w:rsidP="00145392">
      <w:pPr>
        <w:rPr>
          <w:rFonts w:asciiTheme="minorHAnsi" w:eastAsia="Times New Roman" w:hAnsiTheme="minorHAnsi" w:cstheme="minorHAnsi"/>
          <w:lang w:val="lt-LT"/>
        </w:rPr>
      </w:pPr>
    </w:p>
    <w:p w:rsidR="00F57836" w:rsidRPr="00145392" w:rsidRDefault="00F57836" w:rsidP="00F5783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t-LT"/>
        </w:rPr>
      </w:pPr>
      <w:r w:rsidRPr="00145392">
        <w:rPr>
          <w:rStyle w:val="Strong"/>
          <w:rFonts w:asciiTheme="minorHAnsi" w:hAnsiTheme="minorHAnsi" w:cstheme="minorHAnsi"/>
          <w:sz w:val="22"/>
          <w:szCs w:val="22"/>
          <w:lang w:val="lt-LT"/>
        </w:rPr>
        <w:t>Kaip pildyti vaikų svajones</w:t>
      </w:r>
    </w:p>
    <w:p w:rsidR="00F57836" w:rsidRPr="00145392" w:rsidRDefault="00F57836" w:rsidP="00F5783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  <w:lang w:val="lt-LT"/>
        </w:rPr>
      </w:pPr>
      <w:r w:rsidRPr="00145392">
        <w:rPr>
          <w:rFonts w:asciiTheme="minorHAnsi" w:hAnsiTheme="minorHAnsi" w:cstheme="minorHAnsi"/>
          <w:sz w:val="22"/>
          <w:szCs w:val="22"/>
          <w:lang w:val="lt-LT"/>
        </w:rPr>
        <w:t xml:space="preserve">Vaikų svajones galite surasti ir pildyti </w:t>
      </w:r>
      <w:hyperlink r:id="rId8" w:history="1">
        <w:r w:rsidRPr="0014539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čia</w:t>
        </w:r>
      </w:hyperlink>
      <w:r w:rsidRPr="00145392">
        <w:rPr>
          <w:rFonts w:asciiTheme="minorHAnsi" w:hAnsiTheme="minorHAnsi" w:cstheme="minorHAnsi"/>
          <w:sz w:val="22"/>
          <w:szCs w:val="22"/>
          <w:lang w:val="lt-LT"/>
        </w:rPr>
        <w:t xml:space="preserve"> arba spustelėję Kalėdinių vaikų svajonių namuką apačioje. Į svajonių krepšelį galite įsidėti daugiau nei vieną svajonę, ir, patvirtinus svajonių pildymą, įrašykite visą reikalingą informaciją. Nepamirškite pasirinkti, ar svajonę pristatysite patys, ar pageidausite mūsų pagalbos.</w:t>
      </w:r>
    </w:p>
    <w:p w:rsidR="00F57836" w:rsidRDefault="00F57836" w:rsidP="00F57836">
      <w:pPr>
        <w:rPr>
          <w:lang w:val="lt-LT"/>
        </w:rPr>
      </w:pPr>
    </w:p>
    <w:p w:rsidR="00853158" w:rsidRPr="008945A6" w:rsidRDefault="008945A6" w:rsidP="00F57836">
      <w:pPr>
        <w:rPr>
          <w:b/>
          <w:lang w:val="lt-LT"/>
        </w:rPr>
      </w:pPr>
      <w:r w:rsidRPr="008945A6">
        <w:rPr>
          <w:b/>
          <w:lang w:val="lt-LT"/>
        </w:rPr>
        <w:t>Papildomos veiklos</w:t>
      </w:r>
      <w:r w:rsidR="002906B7">
        <w:rPr>
          <w:b/>
          <w:lang w:val="lt-LT"/>
        </w:rPr>
        <w:t xml:space="preserve"> </w:t>
      </w:r>
    </w:p>
    <w:p w:rsidR="004023C5" w:rsidRDefault="000A3751" w:rsidP="003D6C11">
      <w:pPr>
        <w:ind w:firstLine="567"/>
        <w:rPr>
          <w:lang w:val="lt-LT"/>
        </w:rPr>
      </w:pPr>
      <w:r w:rsidRPr="000A3751">
        <w:rPr>
          <w:lang w:val="lt-LT"/>
        </w:rPr>
        <w:t>Socialinio projekto „</w:t>
      </w:r>
      <w:r w:rsidR="004023C5">
        <w:rPr>
          <w:lang w:val="lt-LT"/>
        </w:rPr>
        <w:t>Kalėdinės vaikų sva</w:t>
      </w:r>
      <w:r w:rsidRPr="000A3751">
        <w:rPr>
          <w:lang w:val="lt-LT"/>
        </w:rPr>
        <w:t>jonės“ organizatorės – savotiškos Kalėdų senelio paga</w:t>
      </w:r>
      <w:r>
        <w:rPr>
          <w:lang w:val="lt-LT"/>
        </w:rPr>
        <w:t>l</w:t>
      </w:r>
      <w:r w:rsidRPr="000A3751">
        <w:rPr>
          <w:lang w:val="lt-LT"/>
        </w:rPr>
        <w:t xml:space="preserve">bininkės – nepasiriboja vien kalėdiniais atvirukais. Per visus projekto metus įgyvendinta </w:t>
      </w:r>
      <w:r w:rsidR="003D6C11">
        <w:rPr>
          <w:lang w:val="lt-LT"/>
        </w:rPr>
        <w:t>įvairių skirtingų papildomų veiklų: netikėtas Kalėdų senelio apsilankymas</w:t>
      </w:r>
      <w:r w:rsidR="002906B7">
        <w:rPr>
          <w:lang w:val="lt-LT"/>
        </w:rPr>
        <w:t>, šokių pamokos</w:t>
      </w:r>
      <w:r w:rsidR="003D6C11">
        <w:rPr>
          <w:lang w:val="lt-LT"/>
        </w:rPr>
        <w:t xml:space="preserve"> ar paskaita su sėkmingais verslininkais apie tikslų siekimą vaikų globos namuose, prekiavimas atvirukais ir rankdarbiais kalėdinėse mugėse. </w:t>
      </w:r>
    </w:p>
    <w:p w:rsidR="008945A6" w:rsidRDefault="003D6C11" w:rsidP="008945A6">
      <w:pPr>
        <w:ind w:firstLine="567"/>
        <w:rPr>
          <w:lang w:val="lt-LT"/>
        </w:rPr>
      </w:pPr>
      <w:r>
        <w:rPr>
          <w:lang w:val="lt-LT"/>
        </w:rPr>
        <w:t>Kai kurios įmonės pageidauja, kad jiems atvirukus darytų tam t</w:t>
      </w:r>
      <w:r w:rsidR="004023C5">
        <w:rPr>
          <w:lang w:val="lt-LT"/>
        </w:rPr>
        <w:t>i</w:t>
      </w:r>
      <w:r>
        <w:rPr>
          <w:lang w:val="lt-LT"/>
        </w:rPr>
        <w:t>kri globos namai, o vėliau nudžiugina kūrėjus svajonių išpildymu. Kitos įmonės dovanoja savo produkciją, kurią VšĮ „Saugi pradžia“ su džiaugsmu</w:t>
      </w:r>
      <w:r w:rsidR="004023C5">
        <w:rPr>
          <w:lang w:val="lt-LT"/>
        </w:rPr>
        <w:t xml:space="preserve"> perduoda globos namams. </w:t>
      </w:r>
      <w:r w:rsidR="008945A6">
        <w:rPr>
          <w:lang w:val="lt-LT"/>
        </w:rPr>
        <w:t>Privatūs asmenys taip pat eilę metų rodo didelę iniciatyvą įgyvendinti atvirukų kūrėjų svajones.</w:t>
      </w:r>
      <w:r w:rsidR="002906B7">
        <w:rPr>
          <w:lang w:val="lt-LT"/>
        </w:rPr>
        <w:t xml:space="preserve"> </w:t>
      </w:r>
    </w:p>
    <w:p w:rsidR="000A3751" w:rsidRDefault="004023C5" w:rsidP="008945A6">
      <w:pPr>
        <w:ind w:firstLine="567"/>
        <w:rPr>
          <w:lang w:val="lt-LT"/>
        </w:rPr>
      </w:pPr>
      <w:r>
        <w:rPr>
          <w:lang w:val="lt-LT"/>
        </w:rPr>
        <w:t>Šiemet, kaip jau kelintus metus iš eilės, prie projekto jungiasi leidykla „Šviesa“ ir dovanoja daugybę knygų.</w:t>
      </w:r>
      <w:r w:rsidR="00E4250B">
        <w:rPr>
          <w:lang w:val="lt-LT"/>
        </w:rPr>
        <w:t xml:space="preserve"> </w:t>
      </w:r>
    </w:p>
    <w:p w:rsidR="004B50CA" w:rsidRPr="000A3751" w:rsidRDefault="004B50CA" w:rsidP="008945A6">
      <w:pPr>
        <w:ind w:firstLine="567"/>
        <w:rPr>
          <w:lang w:val="lt-LT"/>
        </w:rPr>
      </w:pPr>
    </w:p>
    <w:p w:rsidR="008E2239" w:rsidRPr="004B50CA" w:rsidRDefault="008E2239" w:rsidP="008945A6">
      <w:pPr>
        <w:ind w:firstLine="567"/>
        <w:rPr>
          <w:color w:val="943634" w:themeColor="accent2" w:themeShade="BF"/>
          <w:lang w:val="lt-LT"/>
        </w:rPr>
      </w:pPr>
    </w:p>
    <w:p w:rsidR="008945A6" w:rsidRPr="0069314B" w:rsidRDefault="008945A6" w:rsidP="008945A6">
      <w:pPr>
        <w:ind w:firstLine="567"/>
        <w:rPr>
          <w:color w:val="800000"/>
          <w:sz w:val="28"/>
          <w:szCs w:val="28"/>
        </w:rPr>
      </w:pPr>
      <w:bookmarkStart w:id="0" w:name="_GoBack"/>
      <w:r w:rsidRPr="0069314B">
        <w:rPr>
          <w:b/>
          <w:color w:val="800000"/>
          <w:sz w:val="28"/>
          <w:szCs w:val="28"/>
          <w:lang w:val="lt-LT"/>
        </w:rPr>
        <w:t>Tad prisijunkite prie projekto ir jūs</w:t>
      </w:r>
      <w:r w:rsidRPr="0069314B">
        <w:rPr>
          <w:color w:val="800000"/>
          <w:sz w:val="28"/>
          <w:szCs w:val="28"/>
          <w:lang w:val="lt-LT"/>
        </w:rPr>
        <w:t xml:space="preserve"> – nustebinkite artimuosius vaikų rankų darbo šiluma, pr</w:t>
      </w:r>
      <w:r w:rsidR="00840EE7" w:rsidRPr="0069314B">
        <w:rPr>
          <w:color w:val="800000"/>
          <w:sz w:val="28"/>
          <w:szCs w:val="28"/>
          <w:lang w:val="lt-LT"/>
        </w:rPr>
        <w:t>isidėkite prie pamokų apie tiksl</w:t>
      </w:r>
      <w:r w:rsidRPr="0069314B">
        <w:rPr>
          <w:color w:val="800000"/>
          <w:sz w:val="28"/>
          <w:szCs w:val="28"/>
          <w:lang w:val="lt-LT"/>
        </w:rPr>
        <w:t>ų siekimą bei padėkite išsipildyti svajonėms</w:t>
      </w:r>
      <w:r w:rsidRPr="0069314B">
        <w:rPr>
          <w:color w:val="800000"/>
          <w:sz w:val="28"/>
          <w:szCs w:val="28"/>
        </w:rPr>
        <w:t>!</w:t>
      </w:r>
    </w:p>
    <w:bookmarkEnd w:id="0"/>
    <w:p w:rsidR="004B50CA" w:rsidRPr="004B50CA" w:rsidRDefault="004B50CA" w:rsidP="008945A6">
      <w:pPr>
        <w:ind w:firstLine="567"/>
        <w:rPr>
          <w:color w:val="800000"/>
        </w:rPr>
      </w:pPr>
    </w:p>
    <w:p w:rsidR="008945A6" w:rsidRPr="008945A6" w:rsidRDefault="008945A6" w:rsidP="008945A6">
      <w:pPr>
        <w:ind w:firstLine="567"/>
      </w:pPr>
    </w:p>
    <w:p w:rsidR="00B978A5" w:rsidRDefault="00B978A5" w:rsidP="00F57836">
      <w:pPr>
        <w:rPr>
          <w:lang w:val="lt-LT"/>
        </w:rPr>
      </w:pPr>
    </w:p>
    <w:p w:rsidR="008E2239" w:rsidRPr="00F57836" w:rsidRDefault="008E2239" w:rsidP="008E2239">
      <w:pPr>
        <w:rPr>
          <w:rFonts w:asciiTheme="minorHAnsi" w:eastAsia="Times New Roman" w:hAnsiTheme="minorHAnsi" w:cstheme="minorHAnsi"/>
          <w:b/>
          <w:lang w:val="lt-LT"/>
        </w:rPr>
      </w:pPr>
      <w:r w:rsidRPr="00F57836">
        <w:rPr>
          <w:rFonts w:asciiTheme="minorHAnsi" w:eastAsia="Times New Roman" w:hAnsiTheme="minorHAnsi" w:cstheme="minorHAnsi"/>
          <w:b/>
          <w:lang w:val="lt-LT"/>
        </w:rPr>
        <w:t>Vaikų gamintų atvirukų galite įsigyti ir paremti jų autorius susisiekę su mumis</w:t>
      </w:r>
      <w:r w:rsidRPr="008E2239">
        <w:rPr>
          <w:rFonts w:asciiTheme="minorHAnsi" w:eastAsia="Times New Roman" w:hAnsiTheme="minorHAnsi" w:cstheme="minorHAnsi"/>
          <w:b/>
          <w:lang w:val="lt-LT"/>
        </w:rPr>
        <w:t>:</w:t>
      </w:r>
    </w:p>
    <w:p w:rsidR="008E2239" w:rsidRPr="00F57836" w:rsidRDefault="0069314B" w:rsidP="008E2239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lt-LT"/>
        </w:rPr>
      </w:pPr>
      <w:hyperlink r:id="rId9" w:history="1">
        <w:r w:rsidR="008E2239" w:rsidRPr="00145392">
          <w:rPr>
            <w:rFonts w:asciiTheme="minorHAnsi" w:eastAsia="Times New Roman" w:hAnsiTheme="minorHAnsi" w:cstheme="minorHAnsi"/>
            <w:color w:val="0000FF"/>
            <w:u w:val="single"/>
            <w:lang w:val="lt-LT"/>
          </w:rPr>
          <w:t>saugipradzia@sdg.lt</w:t>
        </w:r>
      </w:hyperlink>
    </w:p>
    <w:p w:rsidR="008945A6" w:rsidRPr="008945A6" w:rsidRDefault="008945A6" w:rsidP="008E2239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lt-LT"/>
        </w:rPr>
      </w:pPr>
      <w:r w:rsidRPr="008945A6">
        <w:rPr>
          <w:sz w:val="20"/>
          <w:szCs w:val="20"/>
          <w:lang w:eastAsia="lt-LT"/>
        </w:rPr>
        <w:t xml:space="preserve">8 615 55878, </w:t>
      </w:r>
      <w:r w:rsidR="008E2239" w:rsidRPr="008945A6">
        <w:rPr>
          <w:rFonts w:asciiTheme="minorHAnsi" w:eastAsia="Times New Roman" w:hAnsiTheme="minorHAnsi" w:cstheme="minorHAnsi"/>
          <w:lang w:val="lt-LT"/>
        </w:rPr>
        <w:t>8 686 18867</w:t>
      </w:r>
      <w:r w:rsidRPr="008945A6">
        <w:rPr>
          <w:rFonts w:asciiTheme="minorHAnsi" w:eastAsia="Times New Roman" w:hAnsiTheme="minorHAnsi" w:cstheme="minorHAnsi"/>
          <w:lang w:val="lt-LT"/>
        </w:rPr>
        <w:t>, 8 650 24246</w:t>
      </w:r>
    </w:p>
    <w:p w:rsidR="008E2239" w:rsidRPr="00C70ADC" w:rsidRDefault="008E2239" w:rsidP="00C70AD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lt-LT"/>
        </w:rPr>
      </w:pPr>
      <w:r w:rsidRPr="00C70ADC">
        <w:rPr>
          <w:rFonts w:asciiTheme="minorHAnsi" w:eastAsia="Times New Roman" w:hAnsiTheme="minorHAnsi" w:cstheme="minorHAnsi"/>
          <w:lang w:val="lt-LT"/>
        </w:rPr>
        <w:t xml:space="preserve">atvykus į </w:t>
      </w:r>
      <w:r w:rsidR="00C70ADC" w:rsidRPr="00C70ADC">
        <w:rPr>
          <w:rFonts w:asciiTheme="minorHAnsi" w:eastAsia="Times New Roman" w:hAnsiTheme="minorHAnsi" w:cstheme="minorHAnsi"/>
          <w:lang w:val="lt-LT"/>
        </w:rPr>
        <w:t>VšĮ „</w:t>
      </w:r>
      <w:r w:rsidRPr="00C70ADC">
        <w:rPr>
          <w:rFonts w:asciiTheme="minorHAnsi" w:eastAsia="Times New Roman" w:hAnsiTheme="minorHAnsi" w:cstheme="minorHAnsi"/>
          <w:lang w:val="lt-LT"/>
        </w:rPr>
        <w:t>Saugi pradžia</w:t>
      </w:r>
      <w:r w:rsidR="00C70ADC" w:rsidRPr="00C70ADC">
        <w:rPr>
          <w:rFonts w:asciiTheme="minorHAnsi" w:eastAsia="Times New Roman" w:hAnsiTheme="minorHAnsi" w:cstheme="minorHAnsi"/>
          <w:lang w:val="lt-LT"/>
        </w:rPr>
        <w:t>“</w:t>
      </w:r>
      <w:r w:rsidRPr="00C70ADC">
        <w:rPr>
          <w:rFonts w:asciiTheme="minorHAnsi" w:eastAsia="Times New Roman" w:hAnsiTheme="minorHAnsi" w:cstheme="minorHAnsi"/>
          <w:lang w:val="lt-LT"/>
        </w:rPr>
        <w:t>, Pramonės pr. 23, Kaunas</w:t>
      </w:r>
    </w:p>
    <w:p w:rsidR="008E2239" w:rsidRPr="00145392" w:rsidRDefault="008E2239" w:rsidP="00F57836">
      <w:pPr>
        <w:rPr>
          <w:lang w:val="lt-LT"/>
        </w:rPr>
      </w:pPr>
    </w:p>
    <w:p w:rsidR="00F57836" w:rsidRPr="00F57836" w:rsidRDefault="00F57836" w:rsidP="00F57836">
      <w:pPr>
        <w:rPr>
          <w:rFonts w:asciiTheme="minorHAnsi" w:eastAsia="Times New Roman" w:hAnsiTheme="minorHAnsi" w:cstheme="minorHAnsi"/>
          <w:b/>
          <w:lang w:val="lt-LT"/>
        </w:rPr>
      </w:pPr>
      <w:r w:rsidRPr="008E2239">
        <w:rPr>
          <w:rFonts w:asciiTheme="minorHAnsi" w:eastAsia="Times New Roman" w:hAnsiTheme="minorHAnsi" w:cstheme="minorHAnsi"/>
          <w:b/>
          <w:lang w:val="lt-LT"/>
        </w:rPr>
        <w:t>Naujienas sekite</w:t>
      </w:r>
      <w:r w:rsidRPr="00F57836">
        <w:rPr>
          <w:rFonts w:asciiTheme="minorHAnsi" w:eastAsia="Times New Roman" w:hAnsiTheme="minorHAnsi" w:cstheme="minorHAnsi"/>
          <w:b/>
          <w:lang w:val="lt-LT"/>
        </w:rPr>
        <w:t>:</w:t>
      </w:r>
    </w:p>
    <w:p w:rsidR="00EA0662" w:rsidRPr="00145392" w:rsidRDefault="0069314B" w:rsidP="00F57836">
      <w:pPr>
        <w:rPr>
          <w:lang w:val="lt-LT"/>
        </w:rPr>
      </w:pPr>
      <w:hyperlink r:id="rId10" w:history="1">
        <w:r w:rsidR="00F57836" w:rsidRPr="00145392">
          <w:rPr>
            <w:rFonts w:asciiTheme="minorHAnsi" w:eastAsia="Times New Roman" w:hAnsiTheme="minorHAnsi" w:cstheme="minorHAnsi"/>
            <w:color w:val="0000FF"/>
            <w:u w:val="single"/>
            <w:lang w:val="lt-LT"/>
          </w:rPr>
          <w:t>https://www.facebook.com/kaledinesvaikusvajones/</w:t>
        </w:r>
      </w:hyperlink>
    </w:p>
    <w:sectPr w:rsidR="00EA0662" w:rsidRPr="00145392" w:rsidSect="00EA0662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00"/>
    <w:multiLevelType w:val="multilevel"/>
    <w:tmpl w:val="97A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D0"/>
    <w:multiLevelType w:val="hybridMultilevel"/>
    <w:tmpl w:val="75A4A4FC"/>
    <w:lvl w:ilvl="0" w:tplc="8DB84DA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101F"/>
    <w:multiLevelType w:val="multilevel"/>
    <w:tmpl w:val="554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A5494"/>
    <w:multiLevelType w:val="hybridMultilevel"/>
    <w:tmpl w:val="F5E26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0"/>
    <w:rsid w:val="000A3751"/>
    <w:rsid w:val="000B203E"/>
    <w:rsid w:val="000B4339"/>
    <w:rsid w:val="00145392"/>
    <w:rsid w:val="001C6610"/>
    <w:rsid w:val="00227111"/>
    <w:rsid w:val="002906B7"/>
    <w:rsid w:val="002F18C7"/>
    <w:rsid w:val="002F3555"/>
    <w:rsid w:val="003D6C11"/>
    <w:rsid w:val="004023C5"/>
    <w:rsid w:val="00474757"/>
    <w:rsid w:val="0048277B"/>
    <w:rsid w:val="004B50CA"/>
    <w:rsid w:val="004B7D81"/>
    <w:rsid w:val="00515598"/>
    <w:rsid w:val="00551343"/>
    <w:rsid w:val="00585EA6"/>
    <w:rsid w:val="005F0ACD"/>
    <w:rsid w:val="0069314B"/>
    <w:rsid w:val="00800EBE"/>
    <w:rsid w:val="0080112E"/>
    <w:rsid w:val="00840EE7"/>
    <w:rsid w:val="00853158"/>
    <w:rsid w:val="00871C0E"/>
    <w:rsid w:val="008945A6"/>
    <w:rsid w:val="008A0FD4"/>
    <w:rsid w:val="008E2239"/>
    <w:rsid w:val="009B4630"/>
    <w:rsid w:val="009B5C3F"/>
    <w:rsid w:val="009F469B"/>
    <w:rsid w:val="00B17F29"/>
    <w:rsid w:val="00B978A5"/>
    <w:rsid w:val="00C70ADC"/>
    <w:rsid w:val="00D63BDC"/>
    <w:rsid w:val="00DB2150"/>
    <w:rsid w:val="00E4250B"/>
    <w:rsid w:val="00EA0662"/>
    <w:rsid w:val="00F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15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57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8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8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15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57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8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8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gipradzia.lt/vaiku-globos-nama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gipradzia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aledinesvaikusvajo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gipradzia@sd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SDG_223</dc:creator>
  <cp:lastModifiedBy>SDG_223</cp:lastModifiedBy>
  <cp:revision>34</cp:revision>
  <dcterms:created xsi:type="dcterms:W3CDTF">2016-11-17T11:57:00Z</dcterms:created>
  <dcterms:modified xsi:type="dcterms:W3CDTF">2016-11-21T08:31:00Z</dcterms:modified>
</cp:coreProperties>
</file>